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74" w:rsidRPr="00885274" w:rsidRDefault="00885274" w:rsidP="00885274">
      <w:pPr>
        <w:jc w:val="center"/>
        <w:rPr>
          <w:rStyle w:val="a5"/>
          <w:sz w:val="28"/>
        </w:rPr>
      </w:pPr>
      <w:r w:rsidRPr="00885274">
        <w:rPr>
          <w:rStyle w:val="a5"/>
          <w:sz w:val="28"/>
        </w:rPr>
        <w:fldChar w:fldCharType="begin"/>
      </w:r>
      <w:r w:rsidRPr="00885274">
        <w:rPr>
          <w:rStyle w:val="a5"/>
          <w:sz w:val="28"/>
        </w:rPr>
        <w:instrText xml:space="preserve"> HYPERLINK "https://admkirovskoe.ru/podderzhka-predprinimatelstva/2116-654654" </w:instrText>
      </w:r>
      <w:r w:rsidRPr="00885274">
        <w:rPr>
          <w:rStyle w:val="a5"/>
          <w:sz w:val="28"/>
        </w:rPr>
        <w:fldChar w:fldCharType="separate"/>
      </w:r>
      <w:r w:rsidRPr="00885274">
        <w:rPr>
          <w:rStyle w:val="a5"/>
          <w:sz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Репинского сельского поселения </w:t>
      </w:r>
      <w:proofErr w:type="spellStart"/>
      <w:r w:rsidRPr="00885274">
        <w:rPr>
          <w:rStyle w:val="a5"/>
          <w:sz w:val="28"/>
        </w:rPr>
        <w:t>Калачинского</w:t>
      </w:r>
      <w:proofErr w:type="spellEnd"/>
      <w:r w:rsidRPr="00885274">
        <w:rPr>
          <w:rStyle w:val="a5"/>
          <w:sz w:val="28"/>
        </w:rPr>
        <w:t xml:space="preserve"> муниципального района Омской области </w:t>
      </w:r>
      <w:r>
        <w:rPr>
          <w:rStyle w:val="a5"/>
          <w:sz w:val="28"/>
        </w:rPr>
        <w:t xml:space="preserve">       </w:t>
      </w:r>
      <w:r w:rsidRPr="00885274">
        <w:rPr>
          <w:rStyle w:val="a5"/>
          <w:sz w:val="28"/>
        </w:rPr>
        <w:t>по итогам 2023 года</w:t>
      </w:r>
      <w:r w:rsidRPr="00885274">
        <w:rPr>
          <w:rStyle w:val="a5"/>
          <w:sz w:val="28"/>
        </w:rPr>
        <w:fldChar w:fldCharType="end"/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о состоянии, проблем и перспектив развития малого и среднего предпринимательства на территории Репинского се</w:t>
      </w:r>
      <w:r w:rsidR="000E76E4">
        <w:rPr>
          <w:sz w:val="28"/>
          <w:szCs w:val="28"/>
        </w:rPr>
        <w:t>льского поселения по итогам 2023</w:t>
      </w:r>
      <w:r>
        <w:rPr>
          <w:sz w:val="28"/>
          <w:szCs w:val="28"/>
        </w:rPr>
        <w:t xml:space="preserve"> года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малых предприятий на территории Репинского сельского поселения» по видам экономической деятельности в течение ряда лет остается практически неизменной.</w:t>
      </w:r>
    </w:p>
    <w:p w:rsidR="00885274" w:rsidRDefault="00885274" w:rsidP="008852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</w:t>
      </w:r>
      <w:r w:rsidR="000E76E4">
        <w:rPr>
          <w:sz w:val="28"/>
          <w:szCs w:val="28"/>
        </w:rPr>
        <w:t>тории поселения по итогам 2023</w:t>
      </w:r>
      <w:r>
        <w:rPr>
          <w:sz w:val="28"/>
          <w:szCs w:val="28"/>
        </w:rPr>
        <w:t xml:space="preserve"> года действовало 32 малых и микро-предприятий. </w:t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видам основной экономической деятельности:</w:t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торговля (розничная, оптовая зерном, стройматериалами, фруктами, мясом, рыболовными принадлежностями и прочее) –9;</w:t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автомобильного грузового транспорта – 0;</w:t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выращивание зерновых к</w:t>
      </w:r>
      <w:r w:rsidR="0077466F">
        <w:rPr>
          <w:sz w:val="28"/>
          <w:szCs w:val="28"/>
        </w:rPr>
        <w:t>ультур, многолетних культур – 23</w:t>
      </w:r>
      <w:r>
        <w:rPr>
          <w:sz w:val="28"/>
          <w:szCs w:val="28"/>
        </w:rPr>
        <w:t>;</w:t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разведение молочного крупнорогатого скота, производство молока –1;</w:t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Конкурсы на получение грантов начинающим субъектам малого и среднего предпринимательства в Реп</w:t>
      </w:r>
      <w:r w:rsidR="000E76E4">
        <w:rPr>
          <w:sz w:val="28"/>
          <w:szCs w:val="28"/>
        </w:rPr>
        <w:t>инском сельском поселении в 2023</w:t>
      </w:r>
      <w:bookmarkStart w:id="0" w:name="_GoBack"/>
      <w:bookmarkEnd w:id="0"/>
      <w:r>
        <w:rPr>
          <w:sz w:val="28"/>
          <w:szCs w:val="28"/>
        </w:rPr>
        <w:t xml:space="preserve"> году не проводились.</w:t>
      </w:r>
    </w:p>
    <w:p w:rsidR="00885274" w:rsidRDefault="00885274" w:rsidP="00885274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rStyle w:val="a5"/>
          <w:bCs w:val="0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885274" w:rsidRDefault="00885274" w:rsidP="008852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Репинском сельском поселении нет действующих объектов инфраструктуры поддержки субъектов малого и среднего предпринимательства.</w:t>
      </w:r>
    </w:p>
    <w:p w:rsidR="00885274" w:rsidRDefault="00885274" w:rsidP="00885274">
      <w:pPr>
        <w:pStyle w:val="a4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Основные проблемы, перспективы развития малого и среднего предпринимательства, предложения по его развитию на территории Репинского сельского поселения:</w:t>
      </w:r>
    </w:p>
    <w:p w:rsidR="00885274" w:rsidRDefault="00885274" w:rsidP="008852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развитие предпринимательства на территории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885274" w:rsidRDefault="00885274" w:rsidP="008852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885274" w:rsidRDefault="00885274" w:rsidP="008852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885274" w:rsidRDefault="00885274" w:rsidP="008852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885274" w:rsidRDefault="00885274" w:rsidP="008852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885274" w:rsidRDefault="00885274" w:rsidP="008852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885274" w:rsidRDefault="00885274" w:rsidP="008852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низкая предпринимательская активность молодежи.</w:t>
      </w:r>
    </w:p>
    <w:p w:rsidR="00885274" w:rsidRDefault="00885274" w:rsidP="00885274">
      <w:pPr>
        <w:spacing w:after="100" w:afterAutospacing="1" w:line="276" w:lineRule="auto"/>
      </w:pPr>
    </w:p>
    <w:p w:rsidR="006305DD" w:rsidRDefault="006305DD"/>
    <w:sectPr w:rsidR="0063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74"/>
    <w:rsid w:val="000E76E4"/>
    <w:rsid w:val="006305DD"/>
    <w:rsid w:val="0077466F"/>
    <w:rsid w:val="008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8852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885274"/>
    <w:rPr>
      <w:color w:val="0000FF"/>
      <w:u w:val="single"/>
    </w:rPr>
  </w:style>
  <w:style w:type="paragraph" w:styleId="a4">
    <w:name w:val="Normal (Web)"/>
    <w:basedOn w:val="a"/>
    <w:semiHidden/>
    <w:unhideWhenUsed/>
    <w:rsid w:val="00885274"/>
    <w:pPr>
      <w:spacing w:before="100" w:beforeAutospacing="1" w:after="100" w:afterAutospacing="1"/>
    </w:pPr>
  </w:style>
  <w:style w:type="character" w:styleId="a5">
    <w:name w:val="Strong"/>
    <w:basedOn w:val="a0"/>
    <w:qFormat/>
    <w:rsid w:val="0088527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852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8852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885274"/>
    <w:rPr>
      <w:color w:val="0000FF"/>
      <w:u w:val="single"/>
    </w:rPr>
  </w:style>
  <w:style w:type="paragraph" w:styleId="a4">
    <w:name w:val="Normal (Web)"/>
    <w:basedOn w:val="a"/>
    <w:semiHidden/>
    <w:unhideWhenUsed/>
    <w:rsid w:val="00885274"/>
    <w:pPr>
      <w:spacing w:before="100" w:beforeAutospacing="1" w:after="100" w:afterAutospacing="1"/>
    </w:pPr>
  </w:style>
  <w:style w:type="character" w:styleId="a5">
    <w:name w:val="Strong"/>
    <w:basedOn w:val="a0"/>
    <w:qFormat/>
    <w:rsid w:val="0088527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85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5</cp:revision>
  <dcterms:created xsi:type="dcterms:W3CDTF">2023-12-15T08:29:00Z</dcterms:created>
  <dcterms:modified xsi:type="dcterms:W3CDTF">2023-12-20T04:36:00Z</dcterms:modified>
</cp:coreProperties>
</file>