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E" w:rsidRPr="00A91BEE" w:rsidRDefault="00D60755" w:rsidP="00372DC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разъясняет: к</w:t>
      </w:r>
      <w:r w:rsidR="00A91BEE" w:rsidRPr="00A91BEE">
        <w:rPr>
          <w:rFonts w:ascii="Times New Roman" w:hAnsi="Times New Roman" w:cs="Times New Roman"/>
          <w:b/>
          <w:sz w:val="28"/>
          <w:szCs w:val="28"/>
        </w:rPr>
        <w:t>ак объект недвижимости становится бесхозяйным?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Вступивший в силу в июне 2021 года Закон № 518-ФЗ установил порядок выявления правообладателей ранее учтенных объектов недвижимости и наделил органы местного самоуправления полномочиями проводить мероприятия по их выявлению.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Если органу местного самоуправления не удалось найти собственника заброшенного дома или хозяина заброшенного гаража, то он обращается в </w:t>
      </w:r>
      <w:proofErr w:type="spellStart"/>
      <w:r w:rsidRPr="00A91B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91BEE">
        <w:rPr>
          <w:rFonts w:ascii="Times New Roman" w:hAnsi="Times New Roman" w:cs="Times New Roman"/>
          <w:sz w:val="28"/>
          <w:szCs w:val="28"/>
        </w:rPr>
        <w:t xml:space="preserve"> с заявлением о признании недвижимости бесхозяйной. 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Понятие бесхозяйных вещей содержится в статье 225 Гражданского кодекса Российской Федерации. В соответствии с данной статьей бесхозяйной является вещь, которая не имеет собственника или собственник которой неизвестен, либо вещь, от права собственности на которую собственник отказался.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К компетенции органа регистрации прав (на территории нашего региона это Управление </w:t>
      </w:r>
      <w:proofErr w:type="spellStart"/>
      <w:r w:rsidRPr="00A91B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BEE">
        <w:rPr>
          <w:rFonts w:ascii="Times New Roman" w:hAnsi="Times New Roman" w:cs="Times New Roman"/>
          <w:sz w:val="28"/>
          <w:szCs w:val="28"/>
        </w:rPr>
        <w:t xml:space="preserve"> по Омской области) при осуществлении им государственного кадастрового учета и государственной регистра</w:t>
      </w:r>
      <w:r w:rsidR="00366880">
        <w:rPr>
          <w:rFonts w:ascii="Times New Roman" w:hAnsi="Times New Roman" w:cs="Times New Roman"/>
          <w:sz w:val="28"/>
          <w:szCs w:val="28"/>
        </w:rPr>
        <w:t>ции прав относ</w:t>
      </w:r>
      <w:r w:rsidR="00B72CB6">
        <w:rPr>
          <w:rFonts w:ascii="Times New Roman" w:hAnsi="Times New Roman" w:cs="Times New Roman"/>
          <w:sz w:val="28"/>
          <w:szCs w:val="28"/>
        </w:rPr>
        <w:t>и</w:t>
      </w:r>
      <w:r w:rsidR="00366880">
        <w:rPr>
          <w:rFonts w:ascii="Times New Roman" w:hAnsi="Times New Roman" w:cs="Times New Roman"/>
          <w:sz w:val="28"/>
          <w:szCs w:val="28"/>
        </w:rPr>
        <w:t xml:space="preserve">тся также </w:t>
      </w:r>
      <w:r w:rsidRPr="00A91BEE">
        <w:rPr>
          <w:rFonts w:ascii="Times New Roman" w:hAnsi="Times New Roman" w:cs="Times New Roman"/>
          <w:sz w:val="28"/>
          <w:szCs w:val="28"/>
        </w:rPr>
        <w:t>принятие на учет бесхозяйных недвижимых вещей.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При этом порядок принятия на учет бесхозяйных недвижимых вещей, утвержденный </w:t>
      </w:r>
      <w:r w:rsidR="00366880">
        <w:rPr>
          <w:rFonts w:ascii="Times New Roman" w:hAnsi="Times New Roman" w:cs="Times New Roman"/>
          <w:sz w:val="28"/>
          <w:szCs w:val="28"/>
        </w:rPr>
        <w:t>п</w:t>
      </w:r>
      <w:r w:rsidRPr="00A91BEE">
        <w:rPr>
          <w:rFonts w:ascii="Times New Roman" w:hAnsi="Times New Roman" w:cs="Times New Roman"/>
          <w:sz w:val="28"/>
          <w:szCs w:val="28"/>
        </w:rPr>
        <w:t>риказом Минэкономразвития России от 10.12.2015 № 931 в соответствии с Законом о регистрации</w:t>
      </w:r>
      <w:r w:rsidR="00366880">
        <w:rPr>
          <w:rFonts w:ascii="Times New Roman" w:hAnsi="Times New Roman" w:cs="Times New Roman"/>
          <w:sz w:val="28"/>
          <w:szCs w:val="28"/>
        </w:rPr>
        <w:t>,</w:t>
      </w:r>
      <w:r w:rsidRPr="00A91BEE">
        <w:rPr>
          <w:rFonts w:ascii="Times New Roman" w:hAnsi="Times New Roman" w:cs="Times New Roman"/>
          <w:sz w:val="28"/>
          <w:szCs w:val="28"/>
        </w:rPr>
        <w:t xml:space="preserve"> установил единый для Российской Федерации порядок принятия на учет бесхозяйных недвижимых вещей.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 пункте 3 Порядка предусмотрено, что на учет принимаются здания, сооружения, помещения,</w:t>
      </w:r>
      <w:r w:rsidR="00366880">
        <w:rPr>
          <w:rFonts w:ascii="Times New Roman" w:hAnsi="Times New Roman" w:cs="Times New Roman"/>
          <w:sz w:val="28"/>
          <w:szCs w:val="28"/>
        </w:rPr>
        <w:t xml:space="preserve"> которые не имеют собственников, </w:t>
      </w:r>
      <w:r w:rsidRPr="00A91BEE">
        <w:rPr>
          <w:rFonts w:ascii="Times New Roman" w:hAnsi="Times New Roman" w:cs="Times New Roman"/>
          <w:sz w:val="28"/>
          <w:szCs w:val="28"/>
        </w:rPr>
        <w:t xml:space="preserve">или собственники которых неизвестны, или от права собственности на которые собственники отказались. 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 о регистрации.</w:t>
      </w:r>
    </w:p>
    <w:p w:rsidR="00A91BEE" w:rsidRPr="00A91BEE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</w:t>
      </w:r>
      <w:r w:rsidR="00F3170D">
        <w:rPr>
          <w:rFonts w:ascii="Times New Roman" w:hAnsi="Times New Roman" w:cs="Times New Roman"/>
          <w:sz w:val="28"/>
          <w:szCs w:val="28"/>
        </w:rPr>
        <w:t>–</w:t>
      </w:r>
      <w:r w:rsidRPr="00A91BE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муниципальных районов </w:t>
      </w:r>
      <w:r w:rsidR="00F3170D">
        <w:rPr>
          <w:rFonts w:ascii="Times New Roman" w:hAnsi="Times New Roman" w:cs="Times New Roman"/>
          <w:sz w:val="28"/>
          <w:szCs w:val="28"/>
        </w:rPr>
        <w:t xml:space="preserve">– </w:t>
      </w:r>
      <w:r w:rsidRPr="00A91BEE">
        <w:rPr>
          <w:rFonts w:ascii="Times New Roman" w:hAnsi="Times New Roman" w:cs="Times New Roman"/>
          <w:sz w:val="28"/>
          <w:szCs w:val="28"/>
        </w:rPr>
        <w:t>в</w:t>
      </w:r>
      <w:r w:rsidR="00F3170D">
        <w:rPr>
          <w:rFonts w:ascii="Times New Roman" w:hAnsi="Times New Roman" w:cs="Times New Roman"/>
          <w:sz w:val="28"/>
          <w:szCs w:val="28"/>
        </w:rPr>
        <w:t xml:space="preserve"> </w:t>
      </w:r>
      <w:r w:rsidRPr="00A91BEE">
        <w:rPr>
          <w:rFonts w:ascii="Times New Roman" w:hAnsi="Times New Roman" w:cs="Times New Roman"/>
          <w:sz w:val="28"/>
          <w:szCs w:val="28"/>
        </w:rPr>
        <w:t>отношении недвижимых вещей, находящихся на территориях этих муниципальных образований.</w:t>
      </w:r>
    </w:p>
    <w:p w:rsidR="00564612" w:rsidRDefault="00A91BEE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BEE">
        <w:rPr>
          <w:rFonts w:ascii="Times New Roman" w:hAnsi="Times New Roman" w:cs="Times New Roman"/>
          <w:sz w:val="28"/>
          <w:szCs w:val="28"/>
        </w:rPr>
        <w:t xml:space="preserve">Федеральным законом от 21.12.2021 № 430-ФЗ «О внесении изменений в часть первую ГК РФ» статья 225 ГК РФ была дополнена пунктом 5, в соответствии с которым с заявлением о принятии на учет бесхозяйных линейных объектов наряду с органами, указанными в пунктах 3 и 4 статьи 225 ГК РФ, </w:t>
      </w:r>
      <w:r w:rsidRPr="00A91BEE">
        <w:rPr>
          <w:rFonts w:ascii="Times New Roman" w:hAnsi="Times New Roman" w:cs="Times New Roman"/>
          <w:sz w:val="28"/>
          <w:szCs w:val="28"/>
        </w:rPr>
        <w:lastRenderedPageBreak/>
        <w:t>вправе обратиться лица, обязанные в соответствии с законом осуществлять эксплуатацию таких линейных объектов</w:t>
      </w:r>
      <w:r w:rsidR="00F3170D">
        <w:rPr>
          <w:rFonts w:ascii="Times New Roman" w:hAnsi="Times New Roman" w:cs="Times New Roman"/>
          <w:sz w:val="28"/>
          <w:szCs w:val="28"/>
        </w:rPr>
        <w:t>, то есть эксплуатирующие организации</w:t>
      </w:r>
      <w:r w:rsidRPr="00A91BEE">
        <w:rPr>
          <w:rFonts w:ascii="Times New Roman" w:hAnsi="Times New Roman" w:cs="Times New Roman"/>
          <w:sz w:val="28"/>
          <w:szCs w:val="28"/>
        </w:rPr>
        <w:t>.</w:t>
      </w:r>
    </w:p>
    <w:p w:rsidR="00F3170D" w:rsidRPr="00A91BEE" w:rsidRDefault="00F3170D" w:rsidP="0037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F3170D" w:rsidRPr="00A91BEE" w:rsidSect="00A91B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01"/>
    <w:rsid w:val="00096450"/>
    <w:rsid w:val="00366880"/>
    <w:rsid w:val="00372DC4"/>
    <w:rsid w:val="00564612"/>
    <w:rsid w:val="007321A7"/>
    <w:rsid w:val="008F2201"/>
    <w:rsid w:val="00A91BEE"/>
    <w:rsid w:val="00B72CB6"/>
    <w:rsid w:val="00BC1795"/>
    <w:rsid w:val="00D60755"/>
    <w:rsid w:val="00E43F74"/>
    <w:rsid w:val="00F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2</cp:revision>
  <dcterms:created xsi:type="dcterms:W3CDTF">2024-01-31T02:46:00Z</dcterms:created>
  <dcterms:modified xsi:type="dcterms:W3CDTF">2024-01-31T02:46:00Z</dcterms:modified>
</cp:coreProperties>
</file>