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B0" w:rsidRDefault="00D647B0" w:rsidP="00954F84">
      <w:pPr>
        <w:tabs>
          <w:tab w:val="left" w:pos="284"/>
          <w:tab w:val="left" w:pos="7425"/>
        </w:tabs>
        <w:ind w:right="5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СОВЕТ РЕПИНСКОГО СЕЛЬСКОГО ПОСЕЛЕНИЯ</w:t>
      </w:r>
    </w:p>
    <w:p w:rsidR="00D647B0" w:rsidRDefault="00D647B0" w:rsidP="00D647B0">
      <w:pPr>
        <w:widowControl w:val="0"/>
        <w:tabs>
          <w:tab w:val="left" w:pos="284"/>
        </w:tabs>
        <w:snapToGrid w:val="0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D647B0" w:rsidRDefault="00D647B0" w:rsidP="00D647B0">
      <w:pPr>
        <w:widowControl w:val="0"/>
        <w:tabs>
          <w:tab w:val="left" w:pos="284"/>
        </w:tabs>
        <w:snapToGrid w:val="0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D647B0" w:rsidRDefault="00D647B0" w:rsidP="00D647B0">
      <w:pPr>
        <w:widowControl w:val="0"/>
        <w:tabs>
          <w:tab w:val="left" w:pos="284"/>
        </w:tabs>
        <w:snapToGrid w:val="0"/>
        <w:ind w:right="57"/>
        <w:jc w:val="both"/>
        <w:rPr>
          <w:sz w:val="28"/>
          <w:szCs w:val="28"/>
        </w:rPr>
      </w:pPr>
    </w:p>
    <w:p w:rsidR="00D647B0" w:rsidRDefault="00D647B0" w:rsidP="00D647B0">
      <w:pPr>
        <w:widowControl w:val="0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647B0" w:rsidRDefault="00D647B0" w:rsidP="00D647B0">
      <w:pPr>
        <w:widowControl w:val="0"/>
        <w:snapToGrid w:val="0"/>
        <w:ind w:left="360" w:hanging="360"/>
        <w:jc w:val="center"/>
        <w:rPr>
          <w:b/>
          <w:sz w:val="36"/>
          <w:szCs w:val="36"/>
        </w:rPr>
      </w:pPr>
    </w:p>
    <w:p w:rsidR="00D647B0" w:rsidRDefault="009D3CAD" w:rsidP="00D647B0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06</w:t>
      </w:r>
      <w:r w:rsidR="00D647B0">
        <w:rPr>
          <w:sz w:val="28"/>
          <w:szCs w:val="28"/>
        </w:rPr>
        <w:t>.1</w:t>
      </w:r>
      <w:r w:rsidR="004039F9">
        <w:rPr>
          <w:sz w:val="28"/>
          <w:szCs w:val="28"/>
        </w:rPr>
        <w:t>2</w:t>
      </w:r>
      <w:r w:rsidR="00D647B0">
        <w:rPr>
          <w:sz w:val="28"/>
          <w:szCs w:val="28"/>
        </w:rPr>
        <w:t xml:space="preserve">.2024    </w:t>
      </w:r>
      <w:r w:rsidR="00D647B0">
        <w:rPr>
          <w:sz w:val="28"/>
          <w:szCs w:val="28"/>
        </w:rPr>
        <w:tab/>
        <w:t xml:space="preserve">                                                                                              №  </w:t>
      </w:r>
      <w:r>
        <w:rPr>
          <w:sz w:val="28"/>
          <w:szCs w:val="28"/>
        </w:rPr>
        <w:t>29</w:t>
      </w:r>
    </w:p>
    <w:p w:rsidR="00D647B0" w:rsidRDefault="00D647B0" w:rsidP="00D647B0">
      <w:pPr>
        <w:widowControl w:val="0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с. Репинка</w:t>
      </w:r>
    </w:p>
    <w:p w:rsidR="00D647B0" w:rsidRDefault="00D647B0" w:rsidP="00D647B0">
      <w:pPr>
        <w:widowControl w:val="0"/>
        <w:snapToGrid w:val="0"/>
        <w:jc w:val="center"/>
        <w:rPr>
          <w:sz w:val="28"/>
          <w:szCs w:val="28"/>
        </w:rPr>
      </w:pPr>
    </w:p>
    <w:p w:rsidR="00D647B0" w:rsidRDefault="00D647B0" w:rsidP="004039F9">
      <w:pPr>
        <w:widowControl w:val="0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О  передаче в рамках разграничения муниципального имущества из муниципальной собственности  Репинского сельского поселения в собственность Калачинского муниципального района Омской области</w:t>
      </w:r>
    </w:p>
    <w:p w:rsidR="00D647B0" w:rsidRDefault="004039F9" w:rsidP="00D647B0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D647B0">
        <w:rPr>
          <w:sz w:val="28"/>
          <w:szCs w:val="28"/>
        </w:rPr>
        <w:t xml:space="preserve">                                                                </w:t>
      </w:r>
    </w:p>
    <w:p w:rsidR="00D647B0" w:rsidRDefault="00D647B0" w:rsidP="00D647B0">
      <w:pPr>
        <w:widowControl w:val="0"/>
        <w:autoSpaceDE w:val="0"/>
        <w:autoSpaceDN w:val="0"/>
        <w:adjustRightInd w:val="0"/>
        <w:snapToGri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11.1 статьи 154 Федерального закона от 22.08.2004 года № 122 – 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 закон «Об общих принципах организации законодательных (представительных) и исполнительных органах государственной власти  субъектов Российской Федерации» и</w:t>
      </w:r>
      <w:proofErr w:type="gramEnd"/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Совет Репинского сельского поселения Омской области,</w:t>
      </w:r>
    </w:p>
    <w:p w:rsidR="00D647B0" w:rsidRDefault="00D647B0" w:rsidP="00D647B0">
      <w:pPr>
        <w:widowControl w:val="0"/>
        <w:autoSpaceDE w:val="0"/>
        <w:autoSpaceDN w:val="0"/>
        <w:adjustRightInd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ab/>
      </w:r>
    </w:p>
    <w:p w:rsidR="00D647B0" w:rsidRDefault="00D647B0" w:rsidP="00D647B0">
      <w:pPr>
        <w:widowControl w:val="0"/>
        <w:snapToGri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647B0" w:rsidRDefault="00D647B0" w:rsidP="00D647B0">
      <w:pPr>
        <w:widowControl w:val="0"/>
        <w:tabs>
          <w:tab w:val="left" w:pos="3165"/>
        </w:tabs>
        <w:autoSpaceDE w:val="0"/>
        <w:autoSpaceDN w:val="0"/>
        <w:adjustRightInd w:val="0"/>
        <w:ind w:left="540"/>
        <w:contextualSpacing/>
        <w:jc w:val="both"/>
        <w:rPr>
          <w:sz w:val="28"/>
          <w:szCs w:val="28"/>
          <w:lang w:eastAsia="en-US"/>
        </w:rPr>
      </w:pPr>
    </w:p>
    <w:p w:rsidR="00D647B0" w:rsidRDefault="00D647B0" w:rsidP="00D647B0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Передать в рамках разграничения муниципального имущества из муниципальной собственности Репинского сельского поселения Калачинского муниципального района Омской области в собственность Калачинского муниципального района Омской области муниципальное имущество в соответствии с приложением № 1 к настоящему решению.</w:t>
      </w:r>
    </w:p>
    <w:p w:rsidR="00D647B0" w:rsidRDefault="00D647B0" w:rsidP="00D647B0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</w:p>
    <w:p w:rsidR="00D647B0" w:rsidRDefault="00D647B0" w:rsidP="00D647B0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Администрации Репинского сельского поселения осуществить процедуру передачи имущества.</w:t>
      </w:r>
    </w:p>
    <w:p w:rsidR="00D647B0" w:rsidRDefault="00D647B0" w:rsidP="00D647B0">
      <w:pPr>
        <w:widowControl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47B0" w:rsidRDefault="00D647B0" w:rsidP="00D647B0">
      <w:pPr>
        <w:widowControl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>
        <w:rPr>
          <w:color w:val="000000"/>
          <w:spacing w:val="-1"/>
          <w:sz w:val="28"/>
          <w:szCs w:val="28"/>
        </w:rPr>
        <w:t xml:space="preserve"> Настоящее Решение подлежит официальному опубликованию в газете «Репинский муниципальный вестник», а также размещению</w:t>
      </w:r>
      <w:r>
        <w:rPr>
          <w:color w:val="000000"/>
          <w:sz w:val="28"/>
          <w:szCs w:val="28"/>
        </w:rPr>
        <w:t xml:space="preserve"> на официальном сайте </w:t>
      </w:r>
      <w:proofErr w:type="spellStart"/>
      <w:r>
        <w:rPr>
          <w:sz w:val="28"/>
          <w:szCs w:val="28"/>
        </w:rPr>
        <w:t>Госвеб</w:t>
      </w:r>
      <w:proofErr w:type="spellEnd"/>
      <w:r>
        <w:rPr>
          <w:sz w:val="28"/>
          <w:szCs w:val="28"/>
        </w:rPr>
        <w:t xml:space="preserve"> https://repinskogo-r52.gosweb.gosuslugi.ru/</w:t>
      </w:r>
    </w:p>
    <w:p w:rsidR="00D647B0" w:rsidRDefault="00D647B0" w:rsidP="00D647B0">
      <w:pPr>
        <w:widowControl w:val="0"/>
        <w:snapToGrid w:val="0"/>
        <w:ind w:firstLine="540"/>
        <w:jc w:val="both"/>
        <w:rPr>
          <w:sz w:val="28"/>
          <w:szCs w:val="28"/>
        </w:rPr>
      </w:pPr>
    </w:p>
    <w:p w:rsidR="00D647B0" w:rsidRDefault="00D647B0" w:rsidP="00D647B0">
      <w:pPr>
        <w:widowControl w:val="0"/>
        <w:snapToGrid w:val="0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D647B0" w:rsidTr="00D647B0">
        <w:tc>
          <w:tcPr>
            <w:tcW w:w="485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D647B0" w:rsidRDefault="00D647B0">
            <w:pPr>
              <w:widowControl w:val="0"/>
              <w:snapToGrid w:val="0"/>
              <w:rPr>
                <w:sz w:val="28"/>
                <w:szCs w:val="20"/>
                <w:lang w:eastAsia="en-US"/>
              </w:rPr>
            </w:pPr>
            <w:proofErr w:type="spellStart"/>
            <w:r>
              <w:rPr>
                <w:sz w:val="28"/>
                <w:szCs w:val="20"/>
                <w:lang w:eastAsia="en-US"/>
              </w:rPr>
              <w:t>И.о</w:t>
            </w:r>
            <w:proofErr w:type="spellEnd"/>
            <w:r>
              <w:rPr>
                <w:sz w:val="28"/>
                <w:szCs w:val="20"/>
                <w:lang w:eastAsia="en-US"/>
              </w:rPr>
              <w:t xml:space="preserve">. председателя Совета </w:t>
            </w:r>
          </w:p>
          <w:p w:rsidR="00D647B0" w:rsidRDefault="00D647B0">
            <w:pPr>
              <w:widowControl w:val="0"/>
              <w:snapToGrid w:val="0"/>
              <w:rPr>
                <w:sz w:val="28"/>
                <w:szCs w:val="20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t>Репинского сельского поселения</w:t>
            </w:r>
          </w:p>
          <w:p w:rsidR="00D647B0" w:rsidRDefault="00D647B0">
            <w:pPr>
              <w:widowControl w:val="0"/>
              <w:snapToGrid w:val="0"/>
              <w:rPr>
                <w:sz w:val="28"/>
                <w:szCs w:val="20"/>
                <w:lang w:eastAsia="en-US"/>
              </w:rPr>
            </w:pPr>
          </w:p>
          <w:p w:rsidR="00D647B0" w:rsidRDefault="00D647B0" w:rsidP="004039F9">
            <w:pPr>
              <w:widowControl w:val="0"/>
              <w:snapToGrid w:val="0"/>
              <w:rPr>
                <w:sz w:val="20"/>
                <w:szCs w:val="20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t xml:space="preserve">          </w:t>
            </w:r>
            <w:r w:rsidR="004039F9">
              <w:rPr>
                <w:sz w:val="28"/>
                <w:szCs w:val="20"/>
                <w:lang w:eastAsia="en-US"/>
              </w:rPr>
              <w:t xml:space="preserve">                           В.Н. </w:t>
            </w:r>
            <w:proofErr w:type="spellStart"/>
            <w:r w:rsidR="004039F9">
              <w:rPr>
                <w:sz w:val="28"/>
                <w:szCs w:val="20"/>
                <w:lang w:eastAsia="en-US"/>
              </w:rPr>
              <w:t>Калита</w:t>
            </w:r>
            <w:proofErr w:type="spellEnd"/>
          </w:p>
        </w:tc>
        <w:tc>
          <w:tcPr>
            <w:tcW w:w="485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D647B0" w:rsidRDefault="00D647B0">
            <w:pPr>
              <w:widowControl w:val="0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proofErr w:type="gramStart"/>
            <w:r>
              <w:rPr>
                <w:sz w:val="28"/>
                <w:szCs w:val="28"/>
                <w:lang w:eastAsia="en-US"/>
              </w:rPr>
              <w:t>Репинского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D647B0" w:rsidRDefault="00D647B0">
            <w:pPr>
              <w:widowControl w:val="0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D647B0" w:rsidRDefault="00D647B0">
            <w:pPr>
              <w:widowControl w:val="0"/>
              <w:snapToGrid w:val="0"/>
              <w:rPr>
                <w:sz w:val="28"/>
                <w:szCs w:val="28"/>
                <w:lang w:eastAsia="en-US"/>
              </w:rPr>
            </w:pPr>
          </w:p>
          <w:p w:rsidR="00D647B0" w:rsidRDefault="00D647B0">
            <w:pPr>
              <w:widowControl w:val="0"/>
              <w:snapToGrid w:val="0"/>
              <w:rPr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Е.Н. Калачева</w:t>
            </w:r>
          </w:p>
        </w:tc>
      </w:tr>
    </w:tbl>
    <w:p w:rsidR="00D647B0" w:rsidRDefault="00D647B0" w:rsidP="00D647B0">
      <w:pPr>
        <w:rPr>
          <w:sz w:val="28"/>
          <w:szCs w:val="28"/>
        </w:rPr>
        <w:sectPr w:rsidR="00D647B0">
          <w:pgSz w:w="11906" w:h="16838"/>
          <w:pgMar w:top="851" w:right="849" w:bottom="851" w:left="1560" w:header="720" w:footer="386" w:gutter="0"/>
          <w:cols w:space="720"/>
        </w:sectPr>
      </w:pPr>
    </w:p>
    <w:p w:rsidR="005E7F92" w:rsidRDefault="00D647B0" w:rsidP="005E7F92">
      <w:pPr>
        <w:tabs>
          <w:tab w:val="left" w:pos="10050"/>
        </w:tabs>
        <w:ind w:left="9204"/>
        <w:jc w:val="both"/>
      </w:pPr>
      <w:r>
        <w:lastRenderedPageBreak/>
        <w:t xml:space="preserve">                                                                                                                                      Приложение № 1</w:t>
      </w:r>
    </w:p>
    <w:p w:rsidR="00D647B0" w:rsidRDefault="00D647B0" w:rsidP="005E7F92">
      <w:pPr>
        <w:tabs>
          <w:tab w:val="left" w:pos="10050"/>
        </w:tabs>
        <w:ind w:left="9204"/>
        <w:jc w:val="both"/>
      </w:pPr>
      <w:r>
        <w:t>к решению Совета Репи</w:t>
      </w:r>
      <w:r w:rsidR="009D3CAD">
        <w:t>нского сельского поселения от 06</w:t>
      </w:r>
      <w:r w:rsidR="004039F9">
        <w:t xml:space="preserve">.12.2020 г.  №  </w:t>
      </w:r>
      <w:r w:rsidR="009D3CAD">
        <w:t>29</w:t>
      </w:r>
    </w:p>
    <w:p w:rsidR="00D647B0" w:rsidRDefault="00D647B0" w:rsidP="005E7F92">
      <w:pPr>
        <w:ind w:left="4248"/>
      </w:pPr>
    </w:p>
    <w:p w:rsidR="00D647B0" w:rsidRDefault="00D647B0" w:rsidP="00D647B0"/>
    <w:p w:rsidR="00D647B0" w:rsidRDefault="00D647B0" w:rsidP="00D647B0"/>
    <w:p w:rsidR="00D647B0" w:rsidRDefault="00D647B0" w:rsidP="00D647B0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647B0" w:rsidRDefault="00D647B0" w:rsidP="00D647B0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имущества, переданного в рамках разграничения из собственности Репинского сельского поселения Калачинского муниципального района Омской области в собственность</w:t>
      </w:r>
    </w:p>
    <w:p w:rsidR="00D647B0" w:rsidRDefault="00D647B0" w:rsidP="00D647B0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 Омской области</w:t>
      </w:r>
    </w:p>
    <w:p w:rsidR="00D647B0" w:rsidRDefault="00D647B0" w:rsidP="00D647B0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767"/>
        <w:gridCol w:w="5245"/>
        <w:gridCol w:w="5386"/>
      </w:tblGrid>
      <w:tr w:rsidR="00D647B0" w:rsidTr="00D647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B0" w:rsidRDefault="00D647B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B0" w:rsidRDefault="00D647B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имущества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B0" w:rsidRDefault="00D647B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 места нахождения имущества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B0" w:rsidRDefault="00D647B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Индивидуализирующие характеристики имущества</w:t>
            </w:r>
          </w:p>
        </w:tc>
      </w:tr>
      <w:tr w:rsidR="00D647B0" w:rsidTr="00D647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B0" w:rsidRDefault="00D647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B0" w:rsidRDefault="005E7F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Насосная станция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B0" w:rsidRDefault="00D647B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Омская область, </w:t>
            </w:r>
          </w:p>
          <w:p w:rsidR="00D647B0" w:rsidRDefault="00D647B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Калачинский район, </w:t>
            </w:r>
          </w:p>
          <w:p w:rsidR="00D647B0" w:rsidRDefault="005E7F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 Репинка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B0" w:rsidRDefault="005E7F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Кадастровый номер: 55:07:071504:421</w:t>
            </w:r>
          </w:p>
          <w:p w:rsidR="00D647B0" w:rsidRDefault="005E7F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Площадь: 14,9 </w:t>
            </w:r>
            <w:r w:rsidR="00D647B0">
              <w:rPr>
                <w:sz w:val="28"/>
                <w:szCs w:val="28"/>
                <w:lang w:eastAsia="en-US"/>
              </w:rPr>
              <w:t xml:space="preserve"> кв. м. </w:t>
            </w:r>
          </w:p>
          <w:p w:rsidR="00D647B0" w:rsidRDefault="00D647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647B0" w:rsidTr="00D647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B0" w:rsidRDefault="00D647B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7B0" w:rsidRDefault="005E7F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Резервуар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92" w:rsidRDefault="005E7F92" w:rsidP="005E7F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Омская область, </w:t>
            </w:r>
          </w:p>
          <w:p w:rsidR="005E7F92" w:rsidRDefault="005E7F92" w:rsidP="005E7F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Калачинский район, </w:t>
            </w:r>
          </w:p>
          <w:p w:rsidR="00D647B0" w:rsidRDefault="005E7F92" w:rsidP="005E7F9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 Репинка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92" w:rsidRDefault="005E7F92" w:rsidP="005E7F9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Кадастровый номер: 55:07:071504:422</w:t>
            </w:r>
          </w:p>
          <w:p w:rsidR="005E7F92" w:rsidRPr="005E7F92" w:rsidRDefault="005E7F92" w:rsidP="005E7F92">
            <w:pPr>
              <w:spacing w:line="276" w:lineRule="auto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Объём</w:t>
            </w:r>
            <w:r w:rsidR="00A42324">
              <w:rPr>
                <w:sz w:val="28"/>
                <w:szCs w:val="28"/>
                <w:lang w:eastAsia="en-US"/>
              </w:rPr>
              <w:t>: 300 куб. м.</w:t>
            </w:r>
          </w:p>
          <w:p w:rsidR="00D647B0" w:rsidRDefault="00D647B0" w:rsidP="005E7F9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D647B0" w:rsidRDefault="00D647B0" w:rsidP="00D647B0">
      <w:pPr>
        <w:rPr>
          <w:sz w:val="28"/>
          <w:szCs w:val="28"/>
        </w:rPr>
      </w:pPr>
    </w:p>
    <w:p w:rsidR="00D647B0" w:rsidRDefault="00D647B0" w:rsidP="00D647B0"/>
    <w:p w:rsidR="00986137" w:rsidRDefault="00986137"/>
    <w:p w:rsidR="005E7F92" w:rsidRDefault="005E7F92"/>
    <w:sectPr w:rsidR="005E7F92" w:rsidSect="005E7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B0"/>
    <w:rsid w:val="004039F9"/>
    <w:rsid w:val="005E7F92"/>
    <w:rsid w:val="00954F84"/>
    <w:rsid w:val="00986137"/>
    <w:rsid w:val="009D3CAD"/>
    <w:rsid w:val="00A42324"/>
    <w:rsid w:val="00D6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7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7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9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repin111</dc:creator>
  <cp:lastModifiedBy>user</cp:lastModifiedBy>
  <cp:revision>7</cp:revision>
  <dcterms:created xsi:type="dcterms:W3CDTF">2024-11-20T09:58:00Z</dcterms:created>
  <dcterms:modified xsi:type="dcterms:W3CDTF">2024-11-26T09:18:00Z</dcterms:modified>
</cp:coreProperties>
</file>